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00" w:rsidRDefault="00355ABC" w:rsidP="004D3A00">
      <w:pPr>
        <w:tabs>
          <w:tab w:val="left" w:pos="1260"/>
        </w:tabs>
        <w:rPr>
          <w:rFonts w:eastAsia="Times New Roman"/>
        </w:rPr>
      </w:pPr>
      <w:r>
        <w:rPr>
          <w:rFonts w:eastAsia="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59180" cy="1181100"/>
            <wp:effectExtent l="323850" t="0" r="45720"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PNG"/>
                    <pic:cNvPicPr/>
                  </pic:nvPicPr>
                  <pic:blipFill>
                    <a:blip r:embed="rId5">
                      <a:lum bright="70000" contrast="-70000"/>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059180" cy="1181100"/>
                    </a:xfrm>
                    <a:prstGeom prst="rect">
                      <a:avLst/>
                    </a:prstGeom>
                    <a:ln>
                      <a:noFill/>
                    </a:ln>
                    <a:effectLst>
                      <a:outerShdw blurRad="76200" dir="13500000" sy="23000" kx="1200000" algn="br" rotWithShape="0">
                        <a:prstClr val="black">
                          <a:alpha val="20000"/>
                        </a:prstClr>
                      </a:outerShdw>
                      <a:softEdge rad="112500"/>
                    </a:effectLst>
                  </pic:spPr>
                </pic:pic>
              </a:graphicData>
            </a:graphic>
            <wp14:sizeRelH relativeFrom="page">
              <wp14:pctWidth>0</wp14:pctWidth>
            </wp14:sizeRelH>
            <wp14:sizeRelV relativeFrom="page">
              <wp14:pctHeight>0</wp14:pctHeight>
            </wp14:sizeRelV>
          </wp:anchor>
        </w:drawing>
      </w:r>
      <w:r w:rsidR="004D3A00">
        <w:rPr>
          <w:rFonts w:eastAsia="Times New Roman"/>
        </w:rPr>
        <w:tab/>
      </w:r>
    </w:p>
    <w:p w:rsidR="004D3A00" w:rsidRDefault="004D3A00" w:rsidP="004D3A00">
      <w:pPr>
        <w:jc w:val="center"/>
        <w:rPr>
          <w:rFonts w:ascii="Harlow Solid Italic" w:eastAsia="Times New Roman" w:hAnsi="Harlow Solid Italic"/>
          <w:sz w:val="40"/>
          <w:szCs w:val="40"/>
        </w:rPr>
      </w:pPr>
      <w:r w:rsidRPr="004D3A00">
        <w:rPr>
          <w:rFonts w:ascii="Harlow Solid Italic" w:eastAsia="Times New Roman" w:hAnsi="Harlow Solid Italic"/>
          <w:sz w:val="40"/>
          <w:szCs w:val="40"/>
        </w:rPr>
        <w:t xml:space="preserve">Christmas Greeting </w:t>
      </w:r>
    </w:p>
    <w:p w:rsidR="004D3A00" w:rsidRDefault="004D3A00" w:rsidP="004D3A00">
      <w:pPr>
        <w:jc w:val="center"/>
        <w:rPr>
          <w:rFonts w:ascii="Harlow Solid Italic" w:eastAsia="Times New Roman" w:hAnsi="Harlow Solid Italic"/>
          <w:sz w:val="40"/>
          <w:szCs w:val="40"/>
        </w:rPr>
      </w:pPr>
      <w:proofErr w:type="gramStart"/>
      <w:r w:rsidRPr="004D3A00">
        <w:rPr>
          <w:rFonts w:ascii="Harlow Solid Italic" w:eastAsia="Times New Roman" w:hAnsi="Harlow Solid Italic"/>
          <w:sz w:val="40"/>
          <w:szCs w:val="40"/>
        </w:rPr>
        <w:t>from</w:t>
      </w:r>
      <w:proofErr w:type="gramEnd"/>
      <w:r w:rsidRPr="004D3A00">
        <w:rPr>
          <w:rFonts w:ascii="Harlow Solid Italic" w:eastAsia="Times New Roman" w:hAnsi="Harlow Solid Italic"/>
          <w:sz w:val="40"/>
          <w:szCs w:val="40"/>
        </w:rPr>
        <w:t xml:space="preserve"> </w:t>
      </w:r>
    </w:p>
    <w:p w:rsidR="004D3A00" w:rsidRPr="004D3A00" w:rsidRDefault="004D3A00" w:rsidP="004D3A00">
      <w:pPr>
        <w:jc w:val="center"/>
        <w:rPr>
          <w:rFonts w:ascii="Harlow Solid Italic" w:eastAsia="Times New Roman" w:hAnsi="Harlow Solid Italic"/>
          <w:sz w:val="40"/>
          <w:szCs w:val="40"/>
        </w:rPr>
      </w:pPr>
      <w:r w:rsidRPr="004D3A00">
        <w:rPr>
          <w:rFonts w:ascii="Harlow Solid Italic" w:eastAsia="Times New Roman" w:hAnsi="Harlow Solid Italic"/>
          <w:sz w:val="40"/>
          <w:szCs w:val="40"/>
        </w:rPr>
        <w:t>La Sagrada Familia</w:t>
      </w:r>
    </w:p>
    <w:p w:rsidR="004D3A00" w:rsidRDefault="004D3A00" w:rsidP="00355ABC">
      <w:pPr>
        <w:rPr>
          <w:rFonts w:eastAsia="Times New Roman"/>
        </w:rPr>
      </w:pPr>
    </w:p>
    <w:p w:rsidR="004D3A00" w:rsidRDefault="004D3A00" w:rsidP="00355ABC">
      <w:pPr>
        <w:rPr>
          <w:rFonts w:eastAsia="Times New Roman"/>
        </w:rPr>
      </w:pPr>
    </w:p>
    <w:p w:rsidR="004D3A00" w:rsidRDefault="004D3A00" w:rsidP="00355ABC">
      <w:pPr>
        <w:rPr>
          <w:rFonts w:eastAsia="Times New Roman"/>
        </w:rPr>
      </w:pPr>
    </w:p>
    <w:p w:rsidR="004D3A00" w:rsidRDefault="004D3A00" w:rsidP="00355ABC">
      <w:pPr>
        <w:rPr>
          <w:rFonts w:eastAsia="Times New Roman"/>
        </w:rPr>
      </w:pPr>
    </w:p>
    <w:p w:rsidR="00355ABC" w:rsidRPr="004D3A00" w:rsidRDefault="00355ABC" w:rsidP="00355ABC">
      <w:pPr>
        <w:rPr>
          <w:rFonts w:ascii="Book Antiqua" w:eastAsia="Times New Roman" w:hAnsi="Book Antiqua"/>
        </w:rPr>
      </w:pPr>
      <w:r w:rsidRPr="004D3A00">
        <w:rPr>
          <w:rFonts w:ascii="Book Antiqua" w:eastAsia="Times New Roman" w:hAnsi="Book Antiqua"/>
        </w:rPr>
        <w:t>Dear Cathedral Parishioners,</w:t>
      </w:r>
    </w:p>
    <w:p w:rsidR="00355ABC" w:rsidRPr="004D3A00" w:rsidRDefault="00355ABC" w:rsidP="00355ABC">
      <w:pPr>
        <w:rPr>
          <w:rFonts w:ascii="Book Antiqua" w:eastAsia="Times New Roman" w:hAnsi="Book Antiqua"/>
        </w:rPr>
      </w:pPr>
    </w:p>
    <w:p w:rsidR="00355ABC" w:rsidRPr="004D3A00" w:rsidRDefault="00355ABC" w:rsidP="00355ABC">
      <w:pPr>
        <w:rPr>
          <w:rFonts w:ascii="Book Antiqua" w:eastAsia="Times New Roman" w:hAnsi="Book Antiqua"/>
        </w:rPr>
      </w:pPr>
      <w:r w:rsidRPr="004D3A00">
        <w:rPr>
          <w:rFonts w:ascii="Book Antiqua" w:eastAsia="Times New Roman" w:hAnsi="Book Antiqua"/>
        </w:rPr>
        <w:t xml:space="preserve">We want to wish all our brothers and sisters from Saint John Cathedral a Blessed Christmas. The festivities surrounding the celebration of the Nativity of the Lord are always an opportunity to be grateful to our God for his immense love for us. If we take a look of the past year each one of us has a lot of things to be grateful for in this Christmas. In La Sagrada Familia, we are grateful for this partnership of love between our two communities. Language is a barrier, we know; but we also know that God’s Love unites us in a very unique way as part of the Body of Christ. We count on your prayers as we also pray for all of you in this Holy Season. Secondly, we are grateful because this year, after 37 years of twinning relationship with Milwaukee, we got our first permanent deacon, Domingo </w:t>
      </w:r>
      <w:proofErr w:type="spellStart"/>
      <w:r w:rsidRPr="004D3A00">
        <w:rPr>
          <w:rFonts w:ascii="Book Antiqua" w:eastAsia="Times New Roman" w:hAnsi="Book Antiqua"/>
        </w:rPr>
        <w:t>Perdomo</w:t>
      </w:r>
      <w:proofErr w:type="spellEnd"/>
      <w:r w:rsidRPr="004D3A00">
        <w:rPr>
          <w:rFonts w:ascii="Book Antiqua" w:eastAsia="Times New Roman" w:hAnsi="Book Antiqua"/>
        </w:rPr>
        <w:t>, from Proyecto 4 (the first community to which priests from Milwaukee arrived in 1981). For your love and the blessing of having a permanent deacon in our midst we are grateful to God.</w:t>
      </w:r>
    </w:p>
    <w:p w:rsidR="00355ABC" w:rsidRPr="004D3A00" w:rsidRDefault="00355ABC" w:rsidP="00355ABC">
      <w:pPr>
        <w:rPr>
          <w:rFonts w:ascii="Book Antiqua" w:eastAsia="Times New Roman" w:hAnsi="Book Antiqua"/>
        </w:rPr>
      </w:pPr>
    </w:p>
    <w:p w:rsidR="00355ABC" w:rsidRPr="004D3A00" w:rsidRDefault="00355ABC" w:rsidP="00355ABC">
      <w:pPr>
        <w:rPr>
          <w:rFonts w:ascii="Book Antiqua" w:eastAsia="Times New Roman" w:hAnsi="Book Antiqua"/>
        </w:rPr>
      </w:pPr>
      <w:proofErr w:type="gramStart"/>
      <w:r w:rsidRPr="004D3A00">
        <w:rPr>
          <w:rFonts w:ascii="Book Antiqua" w:eastAsia="Times New Roman" w:hAnsi="Book Antiqua"/>
        </w:rPr>
        <w:t>Merry Christmas to you.</w:t>
      </w:r>
      <w:proofErr w:type="gramEnd"/>
    </w:p>
    <w:p w:rsidR="00355ABC" w:rsidRPr="004D3A00" w:rsidRDefault="00355ABC" w:rsidP="00355ABC">
      <w:pPr>
        <w:rPr>
          <w:rFonts w:ascii="Book Antiqua" w:eastAsia="Times New Roman" w:hAnsi="Book Antiqua"/>
        </w:rPr>
      </w:pPr>
    </w:p>
    <w:p w:rsidR="00355ABC" w:rsidRPr="004D3A00" w:rsidRDefault="00355ABC" w:rsidP="00355ABC">
      <w:pPr>
        <w:rPr>
          <w:rFonts w:ascii="Book Antiqua" w:eastAsia="Times New Roman" w:hAnsi="Book Antiqua"/>
        </w:rPr>
      </w:pPr>
      <w:r w:rsidRPr="004D3A00">
        <w:rPr>
          <w:rFonts w:ascii="Book Antiqua" w:eastAsia="Times New Roman" w:hAnsi="Book Antiqua"/>
        </w:rPr>
        <w:t>Fr. Juan </w:t>
      </w:r>
    </w:p>
    <w:p w:rsidR="00355ABC" w:rsidRDefault="00355ABC" w:rsidP="00355ABC">
      <w:pPr>
        <w:rPr>
          <w:rFonts w:ascii="Book Antiqua" w:eastAsia="Times New Roman" w:hAnsi="Book Antiqua"/>
        </w:rPr>
      </w:pPr>
      <w:r w:rsidRPr="004D3A00">
        <w:rPr>
          <w:rFonts w:ascii="Book Antiqua" w:eastAsia="Times New Roman" w:hAnsi="Book Antiqua"/>
        </w:rPr>
        <w:t>Pastor of La Sagrada Familia</w:t>
      </w:r>
    </w:p>
    <w:p w:rsidR="00AD3781" w:rsidRDefault="00AD3781" w:rsidP="00355ABC">
      <w:pPr>
        <w:rPr>
          <w:rFonts w:ascii="Book Antiqua" w:eastAsia="Times New Roman" w:hAnsi="Book Antiqua"/>
        </w:rPr>
      </w:pPr>
    </w:p>
    <w:p w:rsidR="00AD3781" w:rsidRPr="004D3A00" w:rsidRDefault="00AD3781" w:rsidP="00355ABC">
      <w:pPr>
        <w:rPr>
          <w:rFonts w:ascii="Book Antiqua" w:eastAsia="Times New Roman" w:hAnsi="Book Antiqua"/>
        </w:rPr>
      </w:pPr>
      <w:bookmarkStart w:id="0" w:name="_GoBack"/>
      <w:bookmarkEnd w:id="0"/>
    </w:p>
    <w:p w:rsidR="004E4B14" w:rsidRDefault="004E4B14"/>
    <w:sectPr w:rsidR="004E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BC"/>
    <w:rsid w:val="00355ABC"/>
    <w:rsid w:val="004D3A00"/>
    <w:rsid w:val="004E4B14"/>
    <w:rsid w:val="00A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ABC"/>
    <w:rPr>
      <w:rFonts w:ascii="Tahoma" w:hAnsi="Tahoma" w:cs="Tahoma"/>
      <w:sz w:val="16"/>
      <w:szCs w:val="16"/>
    </w:rPr>
  </w:style>
  <w:style w:type="character" w:customStyle="1" w:styleId="BalloonTextChar">
    <w:name w:val="Balloon Text Char"/>
    <w:basedOn w:val="DefaultParagraphFont"/>
    <w:link w:val="BalloonText"/>
    <w:uiPriority w:val="99"/>
    <w:semiHidden/>
    <w:rsid w:val="00355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ABC"/>
    <w:rPr>
      <w:rFonts w:ascii="Tahoma" w:hAnsi="Tahoma" w:cs="Tahoma"/>
      <w:sz w:val="16"/>
      <w:szCs w:val="16"/>
    </w:rPr>
  </w:style>
  <w:style w:type="character" w:customStyle="1" w:styleId="BalloonTextChar">
    <w:name w:val="Balloon Text Char"/>
    <w:basedOn w:val="DefaultParagraphFont"/>
    <w:link w:val="BalloonText"/>
    <w:uiPriority w:val="99"/>
    <w:semiHidden/>
    <w:rsid w:val="00355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Cathy Quandt</cp:lastModifiedBy>
  <cp:revision>2</cp:revision>
  <dcterms:created xsi:type="dcterms:W3CDTF">2018-12-14T13:06:00Z</dcterms:created>
  <dcterms:modified xsi:type="dcterms:W3CDTF">2018-12-25T19:10:00Z</dcterms:modified>
</cp:coreProperties>
</file>